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15" w:rsidRPr="000F0F15" w:rsidRDefault="00C73377" w:rsidP="00C733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F0F15">
        <w:rPr>
          <w:rFonts w:ascii="Times New Roman" w:hAnsi="Times New Roman" w:cs="Times New Roman"/>
          <w:b/>
          <w:color w:val="000000" w:themeColor="text1"/>
          <w:sz w:val="28"/>
        </w:rPr>
        <w:t>Учебная дисциплина</w:t>
      </w:r>
    </w:p>
    <w:p w:rsidR="00C73377" w:rsidRPr="000F0F15" w:rsidRDefault="00C73377" w:rsidP="00C733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F0F15">
        <w:rPr>
          <w:rFonts w:ascii="Times New Roman" w:hAnsi="Times New Roman" w:cs="Times New Roman"/>
          <w:b/>
          <w:color w:val="000000" w:themeColor="text1"/>
          <w:sz w:val="28"/>
        </w:rPr>
        <w:t>«Инженерная графика»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73377" w:rsidRPr="006D390E" w:rsidTr="00E05F13">
        <w:tc>
          <w:tcPr>
            <w:tcW w:w="4927" w:type="dxa"/>
            <w:vAlign w:val="center"/>
          </w:tcPr>
          <w:p w:rsidR="00C73377" w:rsidRPr="000F0F15" w:rsidRDefault="00C73377" w:rsidP="00E05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27" w:type="dxa"/>
          </w:tcPr>
          <w:p w:rsidR="00C73377" w:rsidRPr="000C4D5B" w:rsidRDefault="00C73377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бакалавриата </w:t>
            </w:r>
          </w:p>
          <w:p w:rsidR="00C73377" w:rsidRPr="000C4D5B" w:rsidRDefault="00C73377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C73377" w:rsidRPr="000C4D5B" w:rsidRDefault="00C73377" w:rsidP="000F0F15">
            <w:pPr>
              <w:jc w:val="both"/>
              <w:rPr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Специальность 1-08 01 01 Профессиональное обучение (по направлениям)</w:t>
            </w:r>
            <w:r w:rsidRPr="000C4D5B">
              <w:rPr>
                <w:sz w:val="24"/>
                <w:szCs w:val="24"/>
              </w:rPr>
              <w:t xml:space="preserve"> </w:t>
            </w:r>
          </w:p>
          <w:p w:rsidR="00C73377" w:rsidRPr="000C4D5B" w:rsidRDefault="00C73377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C73377" w:rsidRPr="000C4D5B" w:rsidRDefault="00273562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«Базовая инженерная подготовка»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562" w:rsidRPr="006D390E" w:rsidTr="00EF6CCF">
        <w:tc>
          <w:tcPr>
            <w:tcW w:w="4927" w:type="dxa"/>
            <w:vAlign w:val="center"/>
          </w:tcPr>
          <w:p w:rsidR="00273562" w:rsidRPr="000F0F15" w:rsidRDefault="00273562" w:rsidP="00273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4927" w:type="dxa"/>
            <w:vAlign w:val="center"/>
          </w:tcPr>
          <w:p w:rsidR="00273562" w:rsidRPr="003F02D5" w:rsidRDefault="00273562" w:rsidP="000F0F15">
            <w:pPr>
              <w:jc w:val="both"/>
              <w:rPr>
                <w:szCs w:val="28"/>
              </w:rPr>
            </w:pP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Методы проецирования. Чертеж в системе ортогональных проекций. Способы преобразования чертежа. Многогранники. Поверхности. Пересечение поверхностей плоскостью и прямой. Взаимное пересечение поверхностей. Развертки поверхностей. Аксонометрические проекции. Изображения на чертежах. Технический рисунок. Основы машиностроительного черчения</w:t>
            </w:r>
            <w:proofErr w:type="gramStart"/>
            <w:r w:rsidRPr="002735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проектирования. Общие сведения о строительных чертежах. Чертежи зданий и их конструкций</w:t>
            </w:r>
          </w:p>
        </w:tc>
      </w:tr>
      <w:tr w:rsidR="00273562" w:rsidRPr="006D390E" w:rsidTr="00E05F13">
        <w:tc>
          <w:tcPr>
            <w:tcW w:w="4927" w:type="dxa"/>
            <w:vAlign w:val="center"/>
          </w:tcPr>
          <w:p w:rsidR="00273562" w:rsidRPr="000F0F15" w:rsidRDefault="00273562" w:rsidP="00273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4927" w:type="dxa"/>
          </w:tcPr>
          <w:p w:rsidR="00273562" w:rsidRDefault="00273562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специальности должно обеспечить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0421" w:rsidRDefault="00C90421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273562" w:rsidRPr="00273562">
              <w:rPr>
                <w:rFonts w:ascii="Times New Roman" w:hAnsi="Times New Roman" w:cs="Times New Roman"/>
                <w:sz w:val="24"/>
                <w:szCs w:val="24"/>
              </w:rPr>
              <w:t>специальными знаниями о строительных материалах и изделиях, конструкциях, уметь выполнять строительные чертежи, производить технические и геодезические измерения, быть способным использовать их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562" w:rsidRPr="000C4D5B" w:rsidRDefault="00C90421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273562" w:rsidRPr="00273562">
              <w:rPr>
                <w:rFonts w:ascii="Times New Roman" w:hAnsi="Times New Roman" w:cs="Times New Roman"/>
                <w:sz w:val="24"/>
                <w:szCs w:val="24"/>
              </w:rPr>
              <w:t>методами графического изображения предметов на плоскости и в пространстве, быть способным выполнять рабочие чертежи отдельных элементов строительных конструкций, знать Единую систему конструкторской документации.</w:t>
            </w:r>
          </w:p>
        </w:tc>
      </w:tr>
      <w:tr w:rsidR="00273562" w:rsidRPr="006D390E" w:rsidTr="00E05F13">
        <w:tc>
          <w:tcPr>
            <w:tcW w:w="4927" w:type="dxa"/>
            <w:vAlign w:val="center"/>
          </w:tcPr>
          <w:p w:rsidR="00273562" w:rsidRPr="000F0F15" w:rsidRDefault="00273562" w:rsidP="00273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4927" w:type="dxa"/>
          </w:tcPr>
          <w:p w:rsidR="00273562" w:rsidRPr="000C4D5B" w:rsidRDefault="00273562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«Метрология, стандартизация и сертификация», «Производственное обучение», «Строительные материалы и изделия», «Материаловедение и технология сварки»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562" w:rsidRPr="006D390E" w:rsidTr="00E05F13">
        <w:tc>
          <w:tcPr>
            <w:tcW w:w="4927" w:type="dxa"/>
            <w:vAlign w:val="center"/>
          </w:tcPr>
          <w:p w:rsidR="00273562" w:rsidRPr="000F0F15" w:rsidRDefault="00273562" w:rsidP="00273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4927" w:type="dxa"/>
          </w:tcPr>
          <w:p w:rsidR="00273562" w:rsidRPr="000C4D5B" w:rsidRDefault="00273562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8 аудиторных,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562" w:rsidRPr="006D390E" w:rsidTr="00E05F13">
        <w:tc>
          <w:tcPr>
            <w:tcW w:w="4927" w:type="dxa"/>
            <w:vAlign w:val="center"/>
          </w:tcPr>
          <w:p w:rsidR="00273562" w:rsidRPr="000F0F15" w:rsidRDefault="00273562" w:rsidP="00273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4927" w:type="dxa"/>
          </w:tcPr>
          <w:p w:rsidR="00273562" w:rsidRPr="000C4D5B" w:rsidRDefault="00273562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-й семестры: дифференцированны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экзамен, коллоквиум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6F88" w:rsidRDefault="00C86F8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F0F15" w:rsidRPr="000F0F15" w:rsidRDefault="00C86F88" w:rsidP="00C86F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 w:rsidRPr="000F0F15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Учебная дисциплина</w:t>
      </w:r>
    </w:p>
    <w:p w:rsidR="00C86F88" w:rsidRPr="000F0F15" w:rsidRDefault="00C86F88" w:rsidP="00C86F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F0F15">
        <w:rPr>
          <w:rFonts w:ascii="Times New Roman" w:hAnsi="Times New Roman" w:cs="Times New Roman"/>
          <w:b/>
          <w:color w:val="000000" w:themeColor="text1"/>
          <w:sz w:val="28"/>
        </w:rPr>
        <w:t>«Инженерная графика»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86F88" w:rsidRPr="006D390E" w:rsidTr="009C69EE">
        <w:tc>
          <w:tcPr>
            <w:tcW w:w="4927" w:type="dxa"/>
            <w:vAlign w:val="center"/>
          </w:tcPr>
          <w:p w:rsidR="00C86F88" w:rsidRPr="000F0F15" w:rsidRDefault="00C86F88" w:rsidP="009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27" w:type="dxa"/>
          </w:tcPr>
          <w:p w:rsidR="00C86F88" w:rsidRPr="000C4D5B" w:rsidRDefault="00C86F88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F88" w:rsidRPr="000C4D5B" w:rsidRDefault="00C86F88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C86F88" w:rsidRPr="000C4D5B" w:rsidRDefault="00C86F88" w:rsidP="000F0F15">
            <w:pPr>
              <w:jc w:val="both"/>
              <w:rPr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1-08 01 </w:t>
            </w:r>
            <w:proofErr w:type="spell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4D5B">
              <w:rPr>
                <w:sz w:val="24"/>
                <w:szCs w:val="24"/>
              </w:rPr>
              <w:t xml:space="preserve"> </w:t>
            </w:r>
          </w:p>
          <w:p w:rsidR="00C86F88" w:rsidRPr="000C4D5B" w:rsidRDefault="00C86F88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6F88" w:rsidRPr="000C4D5B" w:rsidRDefault="00C86F88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«Базовая инженерная подготовка».</w:t>
            </w:r>
          </w:p>
        </w:tc>
      </w:tr>
      <w:tr w:rsidR="00C86F88" w:rsidRPr="006D390E" w:rsidTr="009C69EE">
        <w:tc>
          <w:tcPr>
            <w:tcW w:w="4927" w:type="dxa"/>
            <w:vAlign w:val="center"/>
          </w:tcPr>
          <w:p w:rsidR="00C86F88" w:rsidRPr="000F0F15" w:rsidRDefault="00C86F88" w:rsidP="009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4927" w:type="dxa"/>
            <w:vAlign w:val="center"/>
          </w:tcPr>
          <w:p w:rsidR="00C86F88" w:rsidRPr="003F02D5" w:rsidRDefault="00C86F88" w:rsidP="000F0F15">
            <w:pPr>
              <w:jc w:val="both"/>
              <w:rPr>
                <w:szCs w:val="28"/>
              </w:rPr>
            </w:pP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Методы проецирования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Чертеж в системе ортогональных проекций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Способы преобразования чертежа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Многогранники.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Пересечение поверхностей плоскостью и прямой. Взаимное пересечение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Развертки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Изображения на чертежах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чертежи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Чертежи типовых деталей машин и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Сборочный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Схемы и их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F88" w:rsidRPr="006D390E" w:rsidTr="009C69EE">
        <w:tc>
          <w:tcPr>
            <w:tcW w:w="4927" w:type="dxa"/>
            <w:vAlign w:val="center"/>
          </w:tcPr>
          <w:p w:rsidR="00C86F88" w:rsidRPr="000F0F15" w:rsidRDefault="00C86F88" w:rsidP="009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4927" w:type="dxa"/>
          </w:tcPr>
          <w:p w:rsidR="00C86F88" w:rsidRPr="00273562" w:rsidRDefault="00C86F88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специальности должно обеспечить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владеть базовыми профессиональными умениями и навыками проектно-конструкторской деятельности в машиностроении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F88" w:rsidRPr="000C4D5B" w:rsidRDefault="00C86F88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быть способным анализировать и выполнять рабочие чертежи отдельных деталей, а также сборочные чертежи типовых узлов, механизмов или агрегатов современных машин (автомобилей, тракторов, металлорежущих станков) или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F88" w:rsidRPr="006D390E" w:rsidTr="009C69EE">
        <w:tc>
          <w:tcPr>
            <w:tcW w:w="4927" w:type="dxa"/>
            <w:vAlign w:val="center"/>
          </w:tcPr>
          <w:p w:rsidR="00C86F88" w:rsidRPr="000F0F15" w:rsidRDefault="00C86F88" w:rsidP="009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4927" w:type="dxa"/>
          </w:tcPr>
          <w:p w:rsidR="00C86F88" w:rsidRPr="000C4D5B" w:rsidRDefault="00C86F88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«Производственное обучение», «Нормирование точности и технические измерения», «Материаловедение»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F88" w:rsidRPr="006D390E" w:rsidTr="009C69EE">
        <w:tc>
          <w:tcPr>
            <w:tcW w:w="4927" w:type="dxa"/>
            <w:vAlign w:val="center"/>
          </w:tcPr>
          <w:p w:rsidR="00C86F88" w:rsidRPr="000F0F15" w:rsidRDefault="00C86F88" w:rsidP="009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4927" w:type="dxa"/>
          </w:tcPr>
          <w:p w:rsidR="00C86F88" w:rsidRPr="000C4D5B" w:rsidRDefault="00C86F88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F88" w:rsidRPr="006D390E" w:rsidTr="009C69EE">
        <w:tc>
          <w:tcPr>
            <w:tcW w:w="4927" w:type="dxa"/>
            <w:vAlign w:val="center"/>
          </w:tcPr>
          <w:p w:rsidR="00C86F88" w:rsidRPr="000F0F15" w:rsidRDefault="00C86F88" w:rsidP="009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spellStart"/>
            <w:proofErr w:type="gramEnd"/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proofErr w:type="spellEnd"/>
            <w:r w:rsidRPr="000F0F15">
              <w:rPr>
                <w:rFonts w:ascii="Times New Roman" w:hAnsi="Times New Roman" w:cs="Times New Roman"/>
                <w:color w:val="000000" w:themeColor="text1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4927" w:type="dxa"/>
          </w:tcPr>
          <w:p w:rsidR="00C86F88" w:rsidRPr="000C4D5B" w:rsidRDefault="00C86F88" w:rsidP="000F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-й семестры: дифференцированны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экзамен.</w:t>
            </w:r>
          </w:p>
        </w:tc>
      </w:tr>
    </w:tbl>
    <w:p w:rsidR="00C86F88" w:rsidRPr="00E73DF7" w:rsidRDefault="00C86F88" w:rsidP="00C86F88">
      <w:pPr>
        <w:rPr>
          <w:rFonts w:ascii="Times New Roman" w:hAnsi="Times New Roman" w:cs="Times New Roman"/>
          <w:sz w:val="28"/>
        </w:rPr>
      </w:pPr>
    </w:p>
    <w:sectPr w:rsidR="00C86F88" w:rsidRPr="00E73DF7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6351E"/>
    <w:rsid w:val="000C4D5B"/>
    <w:rsid w:val="000F0F15"/>
    <w:rsid w:val="0010614F"/>
    <w:rsid w:val="001249F1"/>
    <w:rsid w:val="00137C2D"/>
    <w:rsid w:val="0021148D"/>
    <w:rsid w:val="002555F6"/>
    <w:rsid w:val="00273562"/>
    <w:rsid w:val="00284201"/>
    <w:rsid w:val="002863E0"/>
    <w:rsid w:val="0031190F"/>
    <w:rsid w:val="003E3F0C"/>
    <w:rsid w:val="0046521C"/>
    <w:rsid w:val="00471B3A"/>
    <w:rsid w:val="004E3D1E"/>
    <w:rsid w:val="00514AC7"/>
    <w:rsid w:val="006B42AE"/>
    <w:rsid w:val="006D390E"/>
    <w:rsid w:val="009C403B"/>
    <w:rsid w:val="00A411AF"/>
    <w:rsid w:val="00A450EB"/>
    <w:rsid w:val="00A915D2"/>
    <w:rsid w:val="00C64F47"/>
    <w:rsid w:val="00C73377"/>
    <w:rsid w:val="00C86F88"/>
    <w:rsid w:val="00C90421"/>
    <w:rsid w:val="00CC4AA6"/>
    <w:rsid w:val="00CF4A11"/>
    <w:rsid w:val="00D42BAF"/>
    <w:rsid w:val="00D741C5"/>
    <w:rsid w:val="00E34407"/>
    <w:rsid w:val="00E73DF7"/>
    <w:rsid w:val="00F03DA0"/>
    <w:rsid w:val="00F26349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2022-10-19T05:37:00Z</dcterms:created>
  <dcterms:modified xsi:type="dcterms:W3CDTF">2022-10-21T10:42:00Z</dcterms:modified>
</cp:coreProperties>
</file>